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E70AF" w:rsidTr="00AA783D">
        <w:tc>
          <w:tcPr>
            <w:tcW w:w="4672" w:type="dxa"/>
          </w:tcPr>
          <w:p w:rsidR="004E70AF" w:rsidRPr="002675FF" w:rsidRDefault="004E70AF" w:rsidP="004E70A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675FF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E70AF" w:rsidRPr="002675FF" w:rsidRDefault="004E70AF" w:rsidP="004E70A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675FF">
              <w:rPr>
                <w:rFonts w:ascii="Times New Roman" w:hAnsi="Times New Roman"/>
                <w:sz w:val="24"/>
                <w:szCs w:val="24"/>
              </w:rPr>
              <w:t>Министр культуры и духовного</w:t>
            </w:r>
          </w:p>
          <w:p w:rsidR="004E70AF" w:rsidRPr="002675FF" w:rsidRDefault="004E70AF" w:rsidP="004E70A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675FF">
              <w:rPr>
                <w:rFonts w:ascii="Times New Roman" w:hAnsi="Times New Roman"/>
                <w:sz w:val="24"/>
                <w:szCs w:val="24"/>
              </w:rPr>
              <w:t>развития РС (Я)</w:t>
            </w:r>
          </w:p>
          <w:p w:rsidR="004E70AF" w:rsidRPr="002675FF" w:rsidRDefault="004E70AF" w:rsidP="004E70A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675FF">
              <w:rPr>
                <w:rFonts w:ascii="Times New Roman" w:hAnsi="Times New Roman"/>
                <w:sz w:val="24"/>
                <w:szCs w:val="24"/>
              </w:rPr>
              <w:t>____________________Ноев А.И.</w:t>
            </w:r>
          </w:p>
          <w:p w:rsidR="004E70AF" w:rsidRPr="002675FF" w:rsidRDefault="004E70AF" w:rsidP="004E70A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675FF">
              <w:rPr>
                <w:rFonts w:ascii="Times New Roman" w:hAnsi="Times New Roman"/>
                <w:sz w:val="24"/>
                <w:szCs w:val="24"/>
              </w:rPr>
              <w:t>«      »_______________2024 г.</w:t>
            </w:r>
          </w:p>
        </w:tc>
        <w:tc>
          <w:tcPr>
            <w:tcW w:w="4673" w:type="dxa"/>
          </w:tcPr>
          <w:p w:rsidR="004E70AF" w:rsidRDefault="004E70AF" w:rsidP="004E70AF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Утверждено</w:t>
            </w:r>
          </w:p>
          <w:p w:rsidR="004E70AF" w:rsidRDefault="004E70AF" w:rsidP="004E70AF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 о. генерального директора</w:t>
            </w:r>
          </w:p>
          <w:p w:rsidR="004E70AF" w:rsidRDefault="004E70AF" w:rsidP="004E70AF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ГБУ РС (Я) «ИГР»</w:t>
            </w:r>
          </w:p>
          <w:p w:rsidR="004E70AF" w:rsidRDefault="004E70AF" w:rsidP="004E70AF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_________________Борисов А.С.</w:t>
            </w:r>
          </w:p>
          <w:p w:rsidR="004E70AF" w:rsidRDefault="004E70AF" w:rsidP="004E70AF">
            <w:pPr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    »__________________2024 г.</w:t>
            </w:r>
          </w:p>
        </w:tc>
      </w:tr>
    </w:tbl>
    <w:p w:rsidR="005B1867" w:rsidRPr="00AA783D" w:rsidRDefault="004E70AF">
      <w:pPr>
        <w:rPr>
          <w:rFonts w:ascii="Times New Roman" w:hAnsi="Times New Roman"/>
          <w:b/>
        </w:rPr>
      </w:pPr>
      <w:r w:rsidRPr="00AA783D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</w:t>
      </w:r>
      <w:r w:rsidR="00AA783D" w:rsidRPr="00AA783D">
        <w:rPr>
          <w:rFonts w:ascii="Times New Roman" w:hAnsi="Times New Roman"/>
          <w:b/>
        </w:rPr>
        <w:t>ПРОЕКТ</w:t>
      </w:r>
    </w:p>
    <w:p w:rsidR="004E70AF" w:rsidRDefault="004E70AF" w:rsidP="004E70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</w:t>
      </w:r>
      <w:r w:rsidRPr="00042A7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работы</w:t>
      </w:r>
    </w:p>
    <w:p w:rsidR="004E70AF" w:rsidRPr="00042A7D" w:rsidRDefault="004E70AF" w:rsidP="004E70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ГБУ РС (Я) «</w:t>
      </w:r>
      <w:r w:rsidRPr="00042A7D">
        <w:rPr>
          <w:rFonts w:ascii="Times New Roman" w:hAnsi="Times New Roman"/>
          <w:b/>
          <w:sz w:val="24"/>
          <w:szCs w:val="24"/>
        </w:rPr>
        <w:t>Института геокультурного развития</w:t>
      </w:r>
      <w:r w:rsidR="004D11FC">
        <w:rPr>
          <w:rFonts w:ascii="Times New Roman" w:hAnsi="Times New Roman"/>
          <w:b/>
          <w:sz w:val="24"/>
          <w:szCs w:val="24"/>
        </w:rPr>
        <w:t xml:space="preserve">» </w:t>
      </w:r>
      <w:r w:rsidRPr="00042A7D">
        <w:rPr>
          <w:rFonts w:ascii="Times New Roman" w:hAnsi="Times New Roman"/>
          <w:b/>
          <w:sz w:val="24"/>
          <w:szCs w:val="24"/>
        </w:rPr>
        <w:t>з</w:t>
      </w:r>
      <w:r w:rsidR="00AA783D">
        <w:rPr>
          <w:rFonts w:ascii="Times New Roman" w:hAnsi="Times New Roman"/>
          <w:b/>
          <w:sz w:val="24"/>
          <w:szCs w:val="24"/>
        </w:rPr>
        <w:t>а 2024</w:t>
      </w:r>
      <w:r w:rsidRPr="00042A7D">
        <w:rPr>
          <w:rFonts w:ascii="Times New Roman" w:hAnsi="Times New Roman"/>
          <w:b/>
          <w:sz w:val="24"/>
          <w:szCs w:val="24"/>
        </w:rPr>
        <w:t xml:space="preserve"> год</w:t>
      </w:r>
      <w:r w:rsidRPr="005B1867">
        <w:rPr>
          <w:rFonts w:ascii="Times New Roman" w:hAnsi="Times New Roman"/>
          <w:b/>
          <w:sz w:val="24"/>
          <w:szCs w:val="24"/>
        </w:rPr>
        <w:t xml:space="preserve"> </w:t>
      </w:r>
      <w:r w:rsidRPr="00042A7D">
        <w:rPr>
          <w:rFonts w:ascii="Times New Roman" w:hAnsi="Times New Roman"/>
          <w:b/>
          <w:sz w:val="24"/>
          <w:szCs w:val="24"/>
        </w:rPr>
        <w:t xml:space="preserve">  </w:t>
      </w:r>
      <w:bookmarkStart w:id="0" w:name="_GoBack"/>
      <w:bookmarkEnd w:id="0"/>
    </w:p>
    <w:p w:rsidR="004E70AF" w:rsidRPr="00042A7D" w:rsidRDefault="004E70AF" w:rsidP="004E70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9513" w:type="dxa"/>
        <w:tblLook w:val="04A0" w:firstRow="1" w:lastRow="0" w:firstColumn="1" w:lastColumn="0" w:noHBand="0" w:noVBand="1"/>
      </w:tblPr>
      <w:tblGrid>
        <w:gridCol w:w="1004"/>
        <w:gridCol w:w="28"/>
        <w:gridCol w:w="3987"/>
        <w:gridCol w:w="23"/>
        <w:gridCol w:w="1923"/>
        <w:gridCol w:w="30"/>
        <w:gridCol w:w="32"/>
        <w:gridCol w:w="2486"/>
      </w:tblGrid>
      <w:tr w:rsidR="004E70AF" w:rsidTr="005A5AAA">
        <w:tc>
          <w:tcPr>
            <w:tcW w:w="9513" w:type="dxa"/>
            <w:gridSpan w:val="8"/>
          </w:tcPr>
          <w:p w:rsidR="004E70AF" w:rsidRPr="00F9388D" w:rsidRDefault="004E70AF" w:rsidP="00817F2C">
            <w:pPr>
              <w:rPr>
                <w:rFonts w:ascii="Times New Roman" w:hAnsi="Times New Roman"/>
                <w:b/>
              </w:rPr>
            </w:pPr>
            <w:r w:rsidRPr="00F9388D">
              <w:rPr>
                <w:rFonts w:ascii="Times New Roman" w:hAnsi="Times New Roman"/>
              </w:rPr>
              <w:tab/>
            </w:r>
            <w:r w:rsidRPr="00F9388D">
              <w:rPr>
                <w:rFonts w:ascii="Times New Roman" w:hAnsi="Times New Roman"/>
                <w:b/>
              </w:rPr>
              <w:t>1. Создание Арктического центра эпоса и искусств: архитектурно-планировочные решения, сценическое оборудование, реализация Концепции уникального геокультурного комплекса, формирующего и продвигающего новую парадигму развития культуры республики</w:t>
            </w:r>
          </w:p>
        </w:tc>
      </w:tr>
      <w:tr w:rsidR="001661F1" w:rsidTr="00721AB1">
        <w:tc>
          <w:tcPr>
            <w:tcW w:w="1032" w:type="dxa"/>
            <w:gridSpan w:val="2"/>
          </w:tcPr>
          <w:p w:rsidR="001661F1" w:rsidRDefault="001661F1" w:rsidP="001661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1661F1" w:rsidRPr="005B1867" w:rsidRDefault="001661F1" w:rsidP="001661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3987" w:type="dxa"/>
          </w:tcPr>
          <w:p w:rsidR="001661F1" w:rsidRPr="00052541" w:rsidRDefault="001661F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76" w:type="dxa"/>
            <w:gridSpan w:val="3"/>
          </w:tcPr>
          <w:p w:rsidR="001661F1" w:rsidRPr="00052541" w:rsidRDefault="001661F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518" w:type="dxa"/>
            <w:gridSpan w:val="2"/>
          </w:tcPr>
          <w:p w:rsidR="001661F1" w:rsidRPr="00052541" w:rsidRDefault="001661F1" w:rsidP="009B2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1661F1" w:rsidTr="00721AB1">
        <w:tc>
          <w:tcPr>
            <w:tcW w:w="1032" w:type="dxa"/>
            <w:gridSpan w:val="2"/>
          </w:tcPr>
          <w:p w:rsidR="001661F1" w:rsidRPr="005A5AAA" w:rsidRDefault="001661F1" w:rsidP="001661F1">
            <w:pPr>
              <w:jc w:val="center"/>
              <w:rPr>
                <w:rFonts w:ascii="Times New Roman" w:hAnsi="Times New Roman"/>
              </w:rPr>
            </w:pPr>
            <w:r w:rsidRPr="005A5AAA">
              <w:rPr>
                <w:rFonts w:ascii="Times New Roman" w:hAnsi="Times New Roman"/>
              </w:rPr>
              <w:t>1.</w:t>
            </w:r>
          </w:p>
        </w:tc>
        <w:tc>
          <w:tcPr>
            <w:tcW w:w="3987" w:type="dxa"/>
          </w:tcPr>
          <w:p w:rsidR="001661F1" w:rsidRDefault="001661F1" w:rsidP="001E7CDC">
            <w:r w:rsidRPr="005B1867">
              <w:rPr>
                <w:rFonts w:ascii="Times New Roman" w:hAnsi="Times New Roman"/>
              </w:rPr>
              <w:t xml:space="preserve">Реализация строительства </w:t>
            </w:r>
            <w:r w:rsidR="001E7CDC">
              <w:rPr>
                <w:rFonts w:ascii="Times New Roman" w:hAnsi="Times New Roman"/>
              </w:rPr>
              <w:t>здания АЦЭИ</w:t>
            </w:r>
            <w:r w:rsidR="001E7CDC" w:rsidRPr="005B1867">
              <w:rPr>
                <w:rFonts w:ascii="Times New Roman" w:hAnsi="Times New Roman"/>
              </w:rPr>
              <w:t xml:space="preserve"> </w:t>
            </w:r>
            <w:r w:rsidRPr="005B1867">
              <w:rPr>
                <w:rFonts w:ascii="Times New Roman" w:hAnsi="Times New Roman"/>
              </w:rPr>
              <w:t>ООО «Семнадцатая концессионная компания»</w:t>
            </w:r>
            <w:r w:rsidR="009B253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76" w:type="dxa"/>
            <w:gridSpan w:val="3"/>
          </w:tcPr>
          <w:p w:rsidR="001661F1" w:rsidRPr="002675FF" w:rsidRDefault="001661F1" w:rsidP="001661F1">
            <w:pPr>
              <w:rPr>
                <w:rFonts w:ascii="Times New Roman" w:hAnsi="Times New Roman"/>
              </w:rPr>
            </w:pPr>
            <w:r w:rsidRPr="002675FF"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</w:rPr>
              <w:t>течение</w:t>
            </w:r>
            <w:r w:rsidRPr="002675FF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2518" w:type="dxa"/>
            <w:gridSpan w:val="2"/>
          </w:tcPr>
          <w:p w:rsidR="001661F1" w:rsidRPr="002675FF" w:rsidRDefault="001661F1" w:rsidP="001661F1">
            <w:pPr>
              <w:tabs>
                <w:tab w:val="left" w:pos="585"/>
                <w:tab w:val="left" w:pos="660"/>
                <w:tab w:val="center" w:pos="116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675F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75FF">
              <w:rPr>
                <w:rFonts w:ascii="Times New Roman" w:hAnsi="Times New Roman"/>
                <w:sz w:val="24"/>
                <w:szCs w:val="24"/>
              </w:rPr>
              <w:t>Якутск</w:t>
            </w:r>
          </w:p>
        </w:tc>
      </w:tr>
      <w:tr w:rsidR="001661F1" w:rsidTr="00721AB1">
        <w:tc>
          <w:tcPr>
            <w:tcW w:w="1032" w:type="dxa"/>
            <w:gridSpan w:val="2"/>
          </w:tcPr>
          <w:p w:rsidR="001661F1" w:rsidRPr="005A5AAA" w:rsidRDefault="001661F1" w:rsidP="001661F1">
            <w:pPr>
              <w:jc w:val="center"/>
              <w:rPr>
                <w:rFonts w:ascii="Times New Roman" w:hAnsi="Times New Roman"/>
              </w:rPr>
            </w:pPr>
            <w:r w:rsidRPr="005A5AAA">
              <w:rPr>
                <w:rFonts w:ascii="Times New Roman" w:hAnsi="Times New Roman"/>
              </w:rPr>
              <w:t>2.</w:t>
            </w:r>
          </w:p>
        </w:tc>
        <w:tc>
          <w:tcPr>
            <w:tcW w:w="3987" w:type="dxa"/>
          </w:tcPr>
          <w:p w:rsidR="001661F1" w:rsidRPr="00C96CC6" w:rsidRDefault="001661F1" w:rsidP="00166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церемонии торжественного </w:t>
            </w:r>
            <w:r w:rsidRPr="00C96CC6">
              <w:rPr>
                <w:rFonts w:ascii="Times New Roman" w:hAnsi="Times New Roman"/>
                <w:sz w:val="24"/>
                <w:szCs w:val="24"/>
              </w:rPr>
              <w:t>открытия АЦЭИ</w:t>
            </w:r>
          </w:p>
        </w:tc>
        <w:tc>
          <w:tcPr>
            <w:tcW w:w="1976" w:type="dxa"/>
            <w:gridSpan w:val="3"/>
          </w:tcPr>
          <w:p w:rsidR="001661F1" w:rsidRPr="00C96CC6" w:rsidRDefault="001661F1" w:rsidP="001661F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18" w:type="dxa"/>
            <w:gridSpan w:val="2"/>
          </w:tcPr>
          <w:p w:rsidR="001661F1" w:rsidRPr="00C96CC6" w:rsidRDefault="001661F1" w:rsidP="001661F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96C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C51332" w:rsidTr="00721AB1">
        <w:tc>
          <w:tcPr>
            <w:tcW w:w="1032" w:type="dxa"/>
            <w:gridSpan w:val="2"/>
          </w:tcPr>
          <w:p w:rsidR="00C51332" w:rsidRPr="005A5AAA" w:rsidRDefault="00C51332" w:rsidP="001661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987" w:type="dxa"/>
          </w:tcPr>
          <w:p w:rsidR="00C51332" w:rsidRPr="001E7CDC" w:rsidRDefault="00C51332" w:rsidP="001661F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Организация, реализация </w:t>
            </w:r>
            <w:r w:rsidRPr="00C51332">
              <w:rPr>
                <w:rFonts w:ascii="Times New Roman" w:hAnsi="Times New Roman"/>
                <w:color w:val="000000"/>
                <w:sz w:val="24"/>
                <w:szCs w:val="24"/>
              </w:rPr>
              <w:t>универсальной мультимедийной  урасы</w:t>
            </w:r>
          </w:p>
        </w:tc>
        <w:tc>
          <w:tcPr>
            <w:tcW w:w="1976" w:type="dxa"/>
            <w:gridSpan w:val="3"/>
          </w:tcPr>
          <w:p w:rsidR="00C51332" w:rsidRDefault="00C51332" w:rsidP="001661F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C51332" w:rsidRPr="00C51332" w:rsidRDefault="00C51332" w:rsidP="00C513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декабрь</w:t>
            </w:r>
          </w:p>
        </w:tc>
        <w:tc>
          <w:tcPr>
            <w:tcW w:w="2518" w:type="dxa"/>
            <w:gridSpan w:val="2"/>
          </w:tcPr>
          <w:p w:rsidR="00C51332" w:rsidRDefault="00C51332" w:rsidP="001661F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C51332" w:rsidRDefault="00220AFA" w:rsidP="00220A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C51332" w:rsidRPr="00C96C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1661F1" w:rsidTr="005A5AAA">
        <w:tc>
          <w:tcPr>
            <w:tcW w:w="9513" w:type="dxa"/>
            <w:gridSpan w:val="8"/>
          </w:tcPr>
          <w:p w:rsidR="001661F1" w:rsidRPr="00042A7D" w:rsidRDefault="001661F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88D">
              <w:rPr>
                <w:rFonts w:ascii="Times New Roman" w:hAnsi="Times New Roman"/>
                <w:b/>
              </w:rPr>
              <w:t>2.</w:t>
            </w:r>
            <w:r>
              <w:t xml:space="preserve"> </w:t>
            </w:r>
            <w:r w:rsidRPr="00042A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Создание Единой системы домов Олонхо</w:t>
            </w:r>
          </w:p>
          <w:p w:rsidR="001661F1" w:rsidRDefault="001661F1" w:rsidP="001661F1"/>
        </w:tc>
      </w:tr>
      <w:tr w:rsidR="001661F1" w:rsidTr="00721AB1">
        <w:tc>
          <w:tcPr>
            <w:tcW w:w="1032" w:type="dxa"/>
            <w:gridSpan w:val="2"/>
          </w:tcPr>
          <w:p w:rsidR="001661F1" w:rsidRPr="00052541" w:rsidRDefault="001661F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1661F1" w:rsidRPr="00052541" w:rsidRDefault="001661F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010" w:type="dxa"/>
            <w:gridSpan w:val="2"/>
          </w:tcPr>
          <w:p w:rsidR="001661F1" w:rsidRPr="00052541" w:rsidRDefault="001661F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85" w:type="dxa"/>
            <w:gridSpan w:val="3"/>
          </w:tcPr>
          <w:p w:rsidR="001661F1" w:rsidRPr="00052541" w:rsidRDefault="001661F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486" w:type="dxa"/>
          </w:tcPr>
          <w:p w:rsidR="001661F1" w:rsidRPr="00052541" w:rsidRDefault="001661F1" w:rsidP="009B2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4D11FC" w:rsidTr="00721AB1">
        <w:trPr>
          <w:trHeight w:val="825"/>
        </w:trPr>
        <w:tc>
          <w:tcPr>
            <w:tcW w:w="1032" w:type="dxa"/>
            <w:gridSpan w:val="2"/>
            <w:vMerge w:val="restart"/>
          </w:tcPr>
          <w:p w:rsidR="004D11FC" w:rsidRPr="002A485A" w:rsidRDefault="004D11FC" w:rsidP="002A48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360" w:right="39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4D11FC" w:rsidRPr="002A485A" w:rsidRDefault="004D11FC" w:rsidP="00C5133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A485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10" w:type="dxa"/>
            <w:gridSpan w:val="2"/>
            <w:vMerge w:val="restart"/>
          </w:tcPr>
          <w:p w:rsidR="004D11FC" w:rsidRPr="00C96CC6" w:rsidRDefault="00052541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Культурная э</w:t>
            </w:r>
            <w:r w:rsidR="004D11FC" w:rsidRPr="00C96CC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кспедиция по Домам Олонхо (</w:t>
            </w:r>
            <w:r w:rsidR="00943DC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="004D11FC" w:rsidRPr="00DB08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ыездные лекции, мастер-классы, семинары-практикумы</w:t>
            </w:r>
            <w:r w:rsidR="004D11F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 менеджменту, КПК)</w:t>
            </w:r>
          </w:p>
        </w:tc>
        <w:tc>
          <w:tcPr>
            <w:tcW w:w="1985" w:type="dxa"/>
            <w:gridSpan w:val="3"/>
          </w:tcPr>
          <w:p w:rsidR="004D11FC" w:rsidRPr="00C96CC6" w:rsidRDefault="004D11FC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360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C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17-19 января</w:t>
            </w:r>
          </w:p>
        </w:tc>
        <w:tc>
          <w:tcPr>
            <w:tcW w:w="2486" w:type="dxa"/>
          </w:tcPr>
          <w:p w:rsidR="004D11FC" w:rsidRPr="00C96CC6" w:rsidRDefault="004D11FC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6C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Горный, Вилюйский, Верхневилюйский улусы</w:t>
            </w:r>
          </w:p>
        </w:tc>
      </w:tr>
      <w:tr w:rsidR="004D11FC" w:rsidTr="00721AB1">
        <w:trPr>
          <w:trHeight w:val="315"/>
        </w:trPr>
        <w:tc>
          <w:tcPr>
            <w:tcW w:w="1032" w:type="dxa"/>
            <w:gridSpan w:val="2"/>
            <w:vMerge/>
          </w:tcPr>
          <w:p w:rsidR="004D11FC" w:rsidRPr="002A485A" w:rsidRDefault="004D11FC" w:rsidP="002A48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360" w:right="39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10" w:type="dxa"/>
            <w:gridSpan w:val="2"/>
            <w:vMerge/>
          </w:tcPr>
          <w:p w:rsidR="004D11FC" w:rsidRPr="00C96CC6" w:rsidRDefault="004D11FC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4D11FC" w:rsidRPr="00C96CC6" w:rsidRDefault="004D11FC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360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 февраля</w:t>
            </w:r>
          </w:p>
        </w:tc>
        <w:tc>
          <w:tcPr>
            <w:tcW w:w="2486" w:type="dxa"/>
          </w:tcPr>
          <w:p w:rsidR="004D11FC" w:rsidRPr="00C96CC6" w:rsidRDefault="004D11FC" w:rsidP="00166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Намский улус</w:t>
            </w:r>
          </w:p>
        </w:tc>
      </w:tr>
      <w:tr w:rsidR="001A023E" w:rsidTr="00721AB1">
        <w:tc>
          <w:tcPr>
            <w:tcW w:w="1032" w:type="dxa"/>
            <w:gridSpan w:val="2"/>
          </w:tcPr>
          <w:p w:rsidR="001A023E" w:rsidRPr="002A485A" w:rsidRDefault="001A023E" w:rsidP="00C51332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23E" w:rsidRPr="00CE37A3" w:rsidRDefault="001A023E" w:rsidP="001A023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</w:t>
            </w:r>
            <w:r w:rsidRPr="00257C91">
              <w:rPr>
                <w:rFonts w:ascii="Times New Roman" w:eastAsiaTheme="minorHAnsi" w:hAnsi="Times New Roman"/>
                <w:sz w:val="24"/>
                <w:szCs w:val="24"/>
              </w:rPr>
              <w:t xml:space="preserve">еализации проекта «Сакральная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география/геоку</w:t>
            </w:r>
            <w:r w:rsidR="00A96079">
              <w:rPr>
                <w:rFonts w:ascii="Times New Roman" w:eastAsiaTheme="minorHAnsi" w:hAnsi="Times New Roman"/>
                <w:sz w:val="24"/>
                <w:szCs w:val="24"/>
              </w:rPr>
              <w:t xml:space="preserve">льтурный туризм» 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23E" w:rsidRPr="00CE37A3" w:rsidRDefault="001A023E" w:rsidP="001A023E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257C91">
              <w:rPr>
                <w:rFonts w:ascii="Times New Roman" w:eastAsiaTheme="minorHAnsi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23E" w:rsidRPr="00C96CC6" w:rsidRDefault="001A023E" w:rsidP="001A023E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Выезды по улусам</w:t>
            </w:r>
          </w:p>
        </w:tc>
      </w:tr>
      <w:tr w:rsidR="001A023E" w:rsidTr="00721AB1">
        <w:trPr>
          <w:trHeight w:val="383"/>
        </w:trPr>
        <w:tc>
          <w:tcPr>
            <w:tcW w:w="9513" w:type="dxa"/>
            <w:gridSpan w:val="8"/>
            <w:tcBorders>
              <w:right w:val="single" w:sz="4" w:space="0" w:color="auto"/>
            </w:tcBorders>
          </w:tcPr>
          <w:p w:rsidR="001A023E" w:rsidRPr="00256A16" w:rsidRDefault="001A023E" w:rsidP="001A023E">
            <w:pPr>
              <w:ind w:left="360"/>
              <w:jc w:val="center"/>
              <w:rPr>
                <w:rFonts w:ascii="Times New Roman" w:hAnsi="Times New Roman"/>
                <w:b/>
              </w:rPr>
            </w:pPr>
            <w:r w:rsidRPr="00256A16">
              <w:rPr>
                <w:rFonts w:ascii="Times New Roman" w:hAnsi="Times New Roman"/>
                <w:b/>
              </w:rPr>
              <w:t>3. Развитие кадровых ресурсов сферы культуры и искусства</w:t>
            </w:r>
          </w:p>
          <w:p w:rsidR="001A023E" w:rsidRPr="00C96CC6" w:rsidRDefault="001A023E" w:rsidP="001A023E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010" w:type="dxa"/>
            <w:gridSpan w:val="2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85" w:type="dxa"/>
            <w:gridSpan w:val="3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486" w:type="dxa"/>
          </w:tcPr>
          <w:p w:rsidR="00721AB1" w:rsidRPr="00052541" w:rsidRDefault="00721AB1" w:rsidP="009B2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256A16" w:rsidRDefault="00721AB1" w:rsidP="00721AB1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sz w:val="24"/>
                <w:szCs w:val="24"/>
              </w:rPr>
              <w:t>Подготовка кадров Арктического центра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rPr>
                <w:rFonts w:ascii="Times New Roman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DB08EB" w:rsidRDefault="00721AB1" w:rsidP="00721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sz w:val="24"/>
                <w:szCs w:val="24"/>
              </w:rPr>
              <w:t>Со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здание образовательной платформы </w:t>
            </w:r>
            <w:r w:rsidRPr="00CE37A3">
              <w:rPr>
                <w:rFonts w:ascii="Times New Roman" w:eastAsiaTheme="minorHAnsi" w:hAnsi="Times New Roman"/>
                <w:bCs/>
                <w:sz w:val="24"/>
                <w:szCs w:val="24"/>
              </w:rPr>
              <w:t>(курсы, семинары, тренинги и т.п., КПК по нацпроекту «Культура») по отдельному плану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rPr>
                <w:rFonts w:ascii="Times New Roman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tabs>
                <w:tab w:val="left" w:pos="570"/>
                <w:tab w:val="center" w:pos="114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1A023E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DB08EB" w:rsidRDefault="00721AB1" w:rsidP="00721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bCs/>
                <w:sz w:val="24"/>
                <w:szCs w:val="24"/>
              </w:rPr>
              <w:t>Профессиональная переподготовка специалистов культуры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DB08EB" w:rsidRDefault="00721AB1" w:rsidP="00721AB1">
            <w:pPr>
              <w:rPr>
                <w:rFonts w:ascii="Times New Roman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23E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E37A3" w:rsidRDefault="00721AB1" w:rsidP="00721AB1">
            <w:pPr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Курсы повышения квалификации специалистов  отрасли культуры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E37A3" w:rsidRDefault="00721AB1" w:rsidP="00721AB1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23E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E37A3" w:rsidRDefault="00721AB1" w:rsidP="00721AB1">
            <w:pPr>
              <w:spacing w:after="20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Отчетность ДШИ,ДМШ, ДХШ РС (Я)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DB08EB" w:rsidRDefault="00721AB1" w:rsidP="00721AB1">
            <w:pPr>
              <w:rPr>
                <w:rFonts w:ascii="Times New Roman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23E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E37A3" w:rsidRDefault="00721AB1" w:rsidP="00721AB1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E37A3">
              <w:rPr>
                <w:rFonts w:ascii="Times New Roman" w:eastAsiaTheme="minorHAnsi" w:hAnsi="Times New Roman"/>
                <w:sz w:val="24"/>
                <w:szCs w:val="24"/>
              </w:rPr>
              <w:t xml:space="preserve">Телемост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по культуре и образованию </w:t>
            </w:r>
            <w:r w:rsidRPr="00CE37A3">
              <w:rPr>
                <w:rFonts w:ascii="Times New Roman" w:eastAsiaTheme="minorHAnsi" w:hAnsi="Times New Roman"/>
                <w:sz w:val="24"/>
                <w:szCs w:val="24"/>
              </w:rPr>
              <w:t>Якутия- Татарстан.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E37A3" w:rsidRDefault="00721AB1" w:rsidP="00721AB1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</w:t>
            </w:r>
            <w:r w:rsidRPr="00CE37A3">
              <w:rPr>
                <w:rFonts w:ascii="Times New Roman" w:eastAsiaTheme="minorHAnsi" w:hAnsi="Times New Roman"/>
                <w:sz w:val="24"/>
                <w:szCs w:val="24"/>
              </w:rPr>
              <w:t xml:space="preserve">ай 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A25DE9">
        <w:tc>
          <w:tcPr>
            <w:tcW w:w="9513" w:type="dxa"/>
            <w:gridSpan w:val="8"/>
            <w:tcBorders>
              <w:right w:val="single" w:sz="4" w:space="0" w:color="auto"/>
            </w:tcBorders>
          </w:tcPr>
          <w:p w:rsidR="00721AB1" w:rsidRDefault="00721AB1" w:rsidP="00721AB1">
            <w:pPr>
              <w:ind w:left="360" w:firstLine="708"/>
              <w:jc w:val="both"/>
              <w:rPr>
                <w:rFonts w:ascii="Times New Roman" w:hAnsi="Times New Roman"/>
                <w:b/>
              </w:rPr>
            </w:pPr>
            <w:r w:rsidRPr="00257C91">
              <w:rPr>
                <w:rFonts w:ascii="Times New Roman" w:hAnsi="Times New Roman"/>
                <w:b/>
              </w:rPr>
              <w:t>4. Лаборатория комплексных геокультурных исследований Арктики</w:t>
            </w:r>
          </w:p>
          <w:p w:rsidR="00721AB1" w:rsidRPr="008971E3" w:rsidRDefault="00721AB1" w:rsidP="00721AB1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1AB1" w:rsidTr="00A25DE9">
        <w:tc>
          <w:tcPr>
            <w:tcW w:w="9513" w:type="dxa"/>
            <w:gridSpan w:val="8"/>
            <w:tcBorders>
              <w:right w:val="single" w:sz="4" w:space="0" w:color="auto"/>
            </w:tcBorders>
          </w:tcPr>
          <w:p w:rsidR="00721AB1" w:rsidRPr="008971E3" w:rsidRDefault="00721AB1" w:rsidP="00721AB1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71E3">
              <w:rPr>
                <w:rFonts w:ascii="Times New Roman" w:hAnsi="Times New Roman"/>
                <w:b/>
                <w:sz w:val="24"/>
                <w:szCs w:val="24"/>
              </w:rPr>
              <w:t>5. Создание мультимедийного искусства Республики Саха (Якутия)</w:t>
            </w:r>
          </w:p>
        </w:tc>
      </w:tr>
      <w:tr w:rsidR="00721AB1" w:rsidTr="00721AB1">
        <w:tc>
          <w:tcPr>
            <w:tcW w:w="1004" w:type="dxa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038" w:type="dxa"/>
            <w:gridSpan w:val="3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23" w:type="dxa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548" w:type="dxa"/>
            <w:gridSpan w:val="3"/>
          </w:tcPr>
          <w:p w:rsidR="00721AB1" w:rsidRPr="00052541" w:rsidRDefault="00721AB1" w:rsidP="009B2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721AB1" w:rsidTr="00721AB1">
        <w:tc>
          <w:tcPr>
            <w:tcW w:w="1004" w:type="dxa"/>
            <w:tcBorders>
              <w:right w:val="single" w:sz="4" w:space="0" w:color="auto"/>
            </w:tcBorders>
          </w:tcPr>
          <w:p w:rsidR="00721AB1" w:rsidRPr="00721AB1" w:rsidRDefault="00721AB1" w:rsidP="00721A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21AB1">
              <w:rPr>
                <w:rFonts w:ascii="Times New Roman" w:hAnsi="Times New Roman"/>
                <w:color w:val="000000"/>
              </w:rPr>
              <w:t>1.</w:t>
            </w:r>
          </w:p>
          <w:p w:rsidR="00721AB1" w:rsidRPr="00721AB1" w:rsidRDefault="00721AB1" w:rsidP="00721AB1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8" w:type="dxa"/>
            <w:gridSpan w:val="3"/>
            <w:tcBorders>
              <w:right w:val="single" w:sz="4" w:space="0" w:color="auto"/>
            </w:tcBorders>
          </w:tcPr>
          <w:p w:rsidR="00721AB1" w:rsidRPr="004D20C6" w:rsidRDefault="004D20C6" w:rsidP="004D20C6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Обучение детей мультимедийному искусству</w:t>
            </w:r>
            <w:r w:rsidR="00C51332">
              <w:rPr>
                <w:rFonts w:ascii="Times New Roman" w:hAnsi="Times New Roman"/>
                <w:color w:val="000000"/>
              </w:rPr>
              <w:t xml:space="preserve">, </w:t>
            </w:r>
            <w:r w:rsidR="00721AB1" w:rsidRPr="00721AB1">
              <w:rPr>
                <w:rFonts w:ascii="Times New Roman" w:hAnsi="Times New Roman"/>
                <w:color w:val="000000"/>
              </w:rPr>
              <w:t xml:space="preserve">реализация </w:t>
            </w:r>
            <w:r w:rsidR="00C51332">
              <w:rPr>
                <w:rFonts w:ascii="Times New Roman" w:hAnsi="Times New Roman"/>
                <w:color w:val="000000"/>
              </w:rPr>
              <w:t xml:space="preserve">совместных </w:t>
            </w:r>
            <w:r w:rsidR="00721AB1" w:rsidRPr="00721AB1">
              <w:rPr>
                <w:rFonts w:ascii="Times New Roman" w:hAnsi="Times New Roman"/>
                <w:color w:val="000000"/>
              </w:rPr>
              <w:t>проектов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923" w:type="dxa"/>
            <w:tcBorders>
              <w:right w:val="single" w:sz="4" w:space="0" w:color="auto"/>
            </w:tcBorders>
          </w:tcPr>
          <w:p w:rsidR="00721AB1" w:rsidRPr="004D20C6" w:rsidRDefault="004D20C6" w:rsidP="00721A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D20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8" w:type="dxa"/>
            <w:gridSpan w:val="3"/>
            <w:tcBorders>
              <w:right w:val="single" w:sz="4" w:space="0" w:color="auto"/>
            </w:tcBorders>
          </w:tcPr>
          <w:p w:rsidR="00721AB1" w:rsidRPr="004D20C6" w:rsidRDefault="004D20C6" w:rsidP="00943D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  <w:p w:rsidR="004D20C6" w:rsidRDefault="004D20C6" w:rsidP="00943D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МО, </w:t>
            </w:r>
            <w:r w:rsidRPr="004D20C6">
              <w:rPr>
                <w:rFonts w:ascii="Times New Roman" w:hAnsi="Times New Roman"/>
                <w:sz w:val="24"/>
                <w:szCs w:val="24"/>
              </w:rPr>
              <w:t>МР.</w:t>
            </w:r>
          </w:p>
        </w:tc>
      </w:tr>
      <w:tr w:rsidR="00721AB1" w:rsidRPr="004D20C6" w:rsidTr="00721AB1">
        <w:tc>
          <w:tcPr>
            <w:tcW w:w="1004" w:type="dxa"/>
            <w:tcBorders>
              <w:right w:val="single" w:sz="4" w:space="0" w:color="auto"/>
            </w:tcBorders>
          </w:tcPr>
          <w:p w:rsidR="00721AB1" w:rsidRPr="00721AB1" w:rsidRDefault="00721AB1" w:rsidP="00721A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721AB1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4038" w:type="dxa"/>
            <w:gridSpan w:val="3"/>
            <w:tcBorders>
              <w:right w:val="single" w:sz="4" w:space="0" w:color="auto"/>
            </w:tcBorders>
          </w:tcPr>
          <w:p w:rsidR="00721AB1" w:rsidRPr="00721AB1" w:rsidRDefault="004D20C6" w:rsidP="004D20C6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Обслуживание основных Республиканских мероприятий (т</w:t>
            </w:r>
            <w:r w:rsidR="00721AB1" w:rsidRPr="00721AB1">
              <w:rPr>
                <w:rFonts w:ascii="Times New Roman" w:hAnsi="Times New Roman"/>
                <w:color w:val="000000"/>
              </w:rPr>
              <w:t>ехническая реализация, подд</w:t>
            </w:r>
            <w:r w:rsidR="00721AB1">
              <w:rPr>
                <w:rFonts w:ascii="Times New Roman" w:hAnsi="Times New Roman"/>
                <w:color w:val="000000"/>
              </w:rPr>
              <w:t>е</w:t>
            </w:r>
            <w:r w:rsidR="00721AB1" w:rsidRPr="00721AB1">
              <w:rPr>
                <w:rFonts w:ascii="Times New Roman" w:hAnsi="Times New Roman"/>
                <w:color w:val="000000"/>
              </w:rPr>
              <w:t>ржка, видеоконтент</w:t>
            </w:r>
            <w:r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923" w:type="dxa"/>
            <w:tcBorders>
              <w:right w:val="single" w:sz="4" w:space="0" w:color="auto"/>
            </w:tcBorders>
          </w:tcPr>
          <w:p w:rsidR="00721AB1" w:rsidRPr="004D20C6" w:rsidRDefault="00721AB1" w:rsidP="00721A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8" w:type="dxa"/>
            <w:gridSpan w:val="3"/>
            <w:tcBorders>
              <w:right w:val="single" w:sz="4" w:space="0" w:color="auto"/>
            </w:tcBorders>
          </w:tcPr>
          <w:p w:rsidR="00721AB1" w:rsidRPr="004D20C6" w:rsidRDefault="004D20C6" w:rsidP="00943D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A25DE9">
        <w:tc>
          <w:tcPr>
            <w:tcW w:w="9513" w:type="dxa"/>
            <w:gridSpan w:val="8"/>
            <w:tcBorders>
              <w:right w:val="single" w:sz="4" w:space="0" w:color="auto"/>
            </w:tcBorders>
          </w:tcPr>
          <w:p w:rsidR="00721AB1" w:rsidRDefault="00721AB1" w:rsidP="00721AB1">
            <w:pPr>
              <w:tabs>
                <w:tab w:val="left" w:pos="1875"/>
                <w:tab w:val="center" w:pos="4828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6.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FB2073">
              <w:rPr>
                <w:rFonts w:ascii="Times New Roman" w:hAnsi="Times New Roman"/>
                <w:b/>
                <w:sz w:val="24"/>
                <w:szCs w:val="24"/>
              </w:rPr>
              <w:t>Международное и межрегиональное сотрудничество</w:t>
            </w:r>
          </w:p>
          <w:p w:rsidR="00721AB1" w:rsidRPr="008971E3" w:rsidRDefault="00721AB1" w:rsidP="00721AB1">
            <w:pPr>
              <w:tabs>
                <w:tab w:val="left" w:pos="1875"/>
                <w:tab w:val="center" w:pos="4828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1AB1" w:rsidRPr="00DA3B4B" w:rsidTr="00721AB1">
        <w:tc>
          <w:tcPr>
            <w:tcW w:w="1032" w:type="dxa"/>
            <w:gridSpan w:val="2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010" w:type="dxa"/>
            <w:gridSpan w:val="2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85" w:type="dxa"/>
            <w:gridSpan w:val="3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486" w:type="dxa"/>
          </w:tcPr>
          <w:p w:rsidR="00721AB1" w:rsidRPr="00052541" w:rsidRDefault="00721AB1" w:rsidP="009B2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721AB1" w:rsidRPr="00DA3B4B" w:rsidTr="00721AB1">
        <w:tc>
          <w:tcPr>
            <w:tcW w:w="1032" w:type="dxa"/>
            <w:gridSpan w:val="2"/>
          </w:tcPr>
          <w:p w:rsidR="00721AB1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</w:t>
            </w:r>
            <w:r w:rsidRPr="00C96C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6CC6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C96CC6">
              <w:rPr>
                <w:rFonts w:ascii="Times New Roman" w:hAnsi="Times New Roman"/>
                <w:sz w:val="24"/>
                <w:szCs w:val="24"/>
              </w:rPr>
              <w:t xml:space="preserve"> летних международных спортивных игр «Дети Азии»: церемония открытия и закрытия, к</w:t>
            </w:r>
            <w:r w:rsidR="00943DCA">
              <w:rPr>
                <w:rFonts w:ascii="Times New Roman" w:hAnsi="Times New Roman"/>
                <w:sz w:val="24"/>
                <w:szCs w:val="24"/>
              </w:rPr>
              <w:t>ультурная программа по площадям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январь-июль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Организация и проведение закрытия Международн</w:t>
            </w:r>
            <w:r w:rsidR="00C51332">
              <w:rPr>
                <w:rFonts w:ascii="Times New Roman" w:hAnsi="Times New Roman"/>
                <w:sz w:val="24"/>
                <w:szCs w:val="24"/>
              </w:rPr>
              <w:t>ой выставки-форума «Россия» в</w:t>
            </w:r>
            <w:r w:rsidRPr="00C96CC6">
              <w:rPr>
                <w:rFonts w:ascii="Times New Roman" w:hAnsi="Times New Roman"/>
                <w:sz w:val="24"/>
                <w:szCs w:val="24"/>
              </w:rPr>
              <w:t xml:space="preserve"> ВДНХ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г. Москва, ВДНХ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96CC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Дни Якутии в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Республике Казахстан</w:t>
            </w:r>
            <w:r w:rsidRPr="00C96CC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18-24 апреля</w:t>
            </w:r>
          </w:p>
          <w:p w:rsidR="00721AB1" w:rsidRPr="00DB08EB" w:rsidRDefault="00721AB1" w:rsidP="00721A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Казахстан</w:t>
            </w: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1A023E" w:rsidRDefault="00721AB1" w:rsidP="00721AB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Организация и проведение  Международного  арктического форума </w:t>
            </w:r>
            <w:r w:rsidRPr="00FB2073">
              <w:rPr>
                <w:rFonts w:ascii="Times New Roman" w:eastAsiaTheme="minorHAnsi" w:hAnsi="Times New Roman"/>
                <w:sz w:val="24"/>
                <w:szCs w:val="24"/>
              </w:rPr>
              <w:t>«Желанный берег»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июль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B1" w:rsidRPr="00C96CC6" w:rsidRDefault="00721AB1" w:rsidP="00721A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721AB1" w:rsidTr="00565561">
        <w:tc>
          <w:tcPr>
            <w:tcW w:w="9513" w:type="dxa"/>
            <w:gridSpan w:val="8"/>
            <w:tcBorders>
              <w:right w:val="single" w:sz="4" w:space="0" w:color="auto"/>
            </w:tcBorders>
          </w:tcPr>
          <w:p w:rsidR="00721AB1" w:rsidRDefault="00721AB1" w:rsidP="00721AB1">
            <w:pPr>
              <w:tabs>
                <w:tab w:val="left" w:pos="8595"/>
              </w:tabs>
              <w:ind w:left="360"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 </w:t>
            </w:r>
            <w:r w:rsidRPr="00FB2073">
              <w:rPr>
                <w:rFonts w:ascii="Times New Roman" w:hAnsi="Times New Roman"/>
                <w:b/>
                <w:sz w:val="24"/>
                <w:szCs w:val="24"/>
              </w:rPr>
              <w:t>Коммуникационно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B2073">
              <w:rPr>
                <w:rFonts w:ascii="Times New Roman" w:hAnsi="Times New Roman"/>
                <w:b/>
                <w:sz w:val="24"/>
                <w:szCs w:val="24"/>
              </w:rPr>
              <w:t>стратегическая деятельность в медиасфере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721AB1" w:rsidRPr="00257C91" w:rsidRDefault="00721AB1" w:rsidP="00721AB1">
            <w:pPr>
              <w:tabs>
                <w:tab w:val="left" w:pos="8595"/>
              </w:tabs>
              <w:ind w:left="360"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1AB1" w:rsidTr="00721AB1">
        <w:tc>
          <w:tcPr>
            <w:tcW w:w="1032" w:type="dxa"/>
            <w:gridSpan w:val="2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010" w:type="dxa"/>
            <w:gridSpan w:val="2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85" w:type="dxa"/>
            <w:gridSpan w:val="3"/>
          </w:tcPr>
          <w:p w:rsidR="00721AB1" w:rsidRPr="00052541" w:rsidRDefault="00721AB1" w:rsidP="00721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486" w:type="dxa"/>
          </w:tcPr>
          <w:p w:rsidR="00721AB1" w:rsidRPr="00052541" w:rsidRDefault="00721AB1" w:rsidP="000752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220AFA" w:rsidTr="00622438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010" w:type="dxa"/>
            <w:gridSpan w:val="2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>Новостные сюжеты на одном из федеральных каналов – два. 1. О вводе первой части АЦЭИ 2. Об экспедиции «Путь Эллэя» с Ердынских гор до Якутска</w:t>
            </w:r>
          </w:p>
        </w:tc>
        <w:tc>
          <w:tcPr>
            <w:tcW w:w="1985" w:type="dxa"/>
            <w:gridSpan w:val="3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Весь год </w:t>
            </w:r>
          </w:p>
        </w:tc>
        <w:tc>
          <w:tcPr>
            <w:tcW w:w="2486" w:type="dxa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Россия-24, ОРТ, социальные сети: телеграм-каналы </w:t>
            </w:r>
            <w:r w:rsidRPr="00220AFA">
              <w:rPr>
                <w:rFonts w:ascii="Times New Roman" w:hAnsi="Times New Roman"/>
                <w:lang w:val="en-US"/>
              </w:rPr>
              <w:t>PRyanaya</w:t>
            </w:r>
            <w:r w:rsidRPr="00220AFA">
              <w:rPr>
                <w:rFonts w:ascii="Times New Roman" w:hAnsi="Times New Roman"/>
              </w:rPr>
              <w:t xml:space="preserve"> Якутия, </w:t>
            </w:r>
            <w:r w:rsidRPr="00220AFA">
              <w:rPr>
                <w:rFonts w:ascii="Times New Roman" w:hAnsi="Times New Roman"/>
                <w:lang w:val="en-US"/>
              </w:rPr>
              <w:t>V</w:t>
            </w:r>
            <w:r w:rsidRPr="00220AFA">
              <w:rPr>
                <w:rFonts w:ascii="Times New Roman" w:hAnsi="Times New Roman"/>
              </w:rPr>
              <w:t>-</w:t>
            </w:r>
            <w:r w:rsidRPr="00220AFA">
              <w:rPr>
                <w:rFonts w:ascii="Times New Roman" w:hAnsi="Times New Roman"/>
                <w:lang w:val="en-US"/>
              </w:rPr>
              <w:t>Yakutia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 xml:space="preserve">, </w:t>
            </w:r>
            <w:r w:rsidRPr="00220AFA">
              <w:rPr>
                <w:rFonts w:ascii="Times New Roman" w:hAnsi="Times New Roman"/>
                <w:lang w:val="en-US"/>
              </w:rPr>
              <w:t>Yktinform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220AFA" w:rsidTr="00622438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010" w:type="dxa"/>
            <w:gridSpan w:val="2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Новостные сюжеты на ГТРК «Саха» (с публикацией в «Вестях Арктики», дальневосточных новостях и на онлайн-платформе </w:t>
            </w:r>
            <w:r w:rsidRPr="00220AFA">
              <w:rPr>
                <w:rFonts w:ascii="Times New Roman" w:hAnsi="Times New Roman"/>
                <w:lang w:val="en-US"/>
              </w:rPr>
              <w:t>smotrim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>) – четыре: 1. О вводе первой части АЦЭИ 2. Об экспедиции «Путь Эллэя» - две новости 3)О геокультурном туризме – новые маршруты</w:t>
            </w:r>
          </w:p>
        </w:tc>
        <w:tc>
          <w:tcPr>
            <w:tcW w:w="1985" w:type="dxa"/>
            <w:gridSpan w:val="3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>Весь год</w:t>
            </w:r>
          </w:p>
        </w:tc>
        <w:tc>
          <w:tcPr>
            <w:tcW w:w="2486" w:type="dxa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ГТРК Саха, социальные сети: телеграм-каналы </w:t>
            </w:r>
            <w:r w:rsidRPr="00220AFA">
              <w:rPr>
                <w:rFonts w:ascii="Times New Roman" w:hAnsi="Times New Roman"/>
                <w:lang w:val="en-US"/>
              </w:rPr>
              <w:t>PRyanaya</w:t>
            </w:r>
            <w:r w:rsidRPr="00220AFA">
              <w:rPr>
                <w:rFonts w:ascii="Times New Roman" w:hAnsi="Times New Roman"/>
              </w:rPr>
              <w:t xml:space="preserve"> Якутия, </w:t>
            </w:r>
            <w:r w:rsidRPr="00220AFA">
              <w:rPr>
                <w:rFonts w:ascii="Times New Roman" w:hAnsi="Times New Roman"/>
                <w:lang w:val="en-US"/>
              </w:rPr>
              <w:t>V</w:t>
            </w:r>
            <w:r w:rsidRPr="00220AFA">
              <w:rPr>
                <w:rFonts w:ascii="Times New Roman" w:hAnsi="Times New Roman"/>
              </w:rPr>
              <w:t>-</w:t>
            </w:r>
            <w:r w:rsidRPr="00220AFA">
              <w:rPr>
                <w:rFonts w:ascii="Times New Roman" w:hAnsi="Times New Roman"/>
                <w:lang w:val="en-US"/>
              </w:rPr>
              <w:t>Yakutia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 xml:space="preserve">, </w:t>
            </w:r>
            <w:r w:rsidRPr="00220AFA">
              <w:rPr>
                <w:rFonts w:ascii="Times New Roman" w:hAnsi="Times New Roman"/>
                <w:lang w:val="en-US"/>
              </w:rPr>
              <w:t>Yktinform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220AFA" w:rsidTr="00622438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4010" w:type="dxa"/>
            <w:gridSpan w:val="2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Фильм об экспедиции «Путь Эллэя» - 20 минут. Одна командировка съемочной группы в </w:t>
            </w:r>
          </w:p>
        </w:tc>
        <w:tc>
          <w:tcPr>
            <w:tcW w:w="1985" w:type="dxa"/>
            <w:gridSpan w:val="3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220AFA">
              <w:rPr>
                <w:rFonts w:ascii="Times New Roman" w:hAnsi="Times New Roman"/>
              </w:rPr>
              <w:t>Без федеральных каналов</w:t>
            </w:r>
          </w:p>
          <w:p w:rsidR="00220AFA" w:rsidRDefault="00220AFA" w:rsidP="00220AFA">
            <w:pPr>
              <w:rPr>
                <w:rFonts w:ascii="Times New Roman" w:hAnsi="Times New Roman"/>
              </w:rPr>
            </w:pPr>
          </w:p>
          <w:p w:rsidR="00220AFA" w:rsidRPr="00220AFA" w:rsidRDefault="00220AFA" w:rsidP="00220AFA">
            <w:pPr>
              <w:rPr>
                <w:rFonts w:ascii="Times New Roman" w:hAnsi="Times New Roman"/>
              </w:rPr>
            </w:pPr>
          </w:p>
        </w:tc>
        <w:tc>
          <w:tcPr>
            <w:tcW w:w="2486" w:type="dxa"/>
          </w:tcPr>
          <w:p w:rsidR="00220AFA" w:rsidRPr="00220AFA" w:rsidRDefault="00220AFA" w:rsidP="00220AFA">
            <w:pPr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 ГТРК «Саха» (с публикацией в «Вестях Арктики», дальневосточных новостях и на онлайн-платформе </w:t>
            </w:r>
            <w:r w:rsidRPr="00220AFA">
              <w:rPr>
                <w:rFonts w:ascii="Times New Roman" w:hAnsi="Times New Roman"/>
                <w:lang w:val="en-US"/>
              </w:rPr>
              <w:t>smotrim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>),</w:t>
            </w:r>
          </w:p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- социальные сети: телеграм-каналы </w:t>
            </w:r>
            <w:r w:rsidRPr="00220AFA">
              <w:rPr>
                <w:rFonts w:ascii="Times New Roman" w:hAnsi="Times New Roman"/>
                <w:lang w:val="en-US"/>
              </w:rPr>
              <w:t>PRyanaya</w:t>
            </w:r>
            <w:r w:rsidRPr="00220AFA">
              <w:rPr>
                <w:rFonts w:ascii="Times New Roman" w:hAnsi="Times New Roman"/>
              </w:rPr>
              <w:t xml:space="preserve"> Якутия, </w:t>
            </w:r>
            <w:r w:rsidRPr="00220AFA">
              <w:rPr>
                <w:rFonts w:ascii="Times New Roman" w:hAnsi="Times New Roman"/>
                <w:lang w:val="en-US"/>
              </w:rPr>
              <w:t>V</w:t>
            </w:r>
            <w:r w:rsidRPr="00220AFA">
              <w:rPr>
                <w:rFonts w:ascii="Times New Roman" w:hAnsi="Times New Roman"/>
              </w:rPr>
              <w:t>-</w:t>
            </w:r>
            <w:r w:rsidRPr="00220AFA">
              <w:rPr>
                <w:rFonts w:ascii="Times New Roman" w:hAnsi="Times New Roman"/>
                <w:lang w:val="en-US"/>
              </w:rPr>
              <w:t>Yakutia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 xml:space="preserve">, </w:t>
            </w:r>
            <w:r w:rsidRPr="00220AFA">
              <w:rPr>
                <w:rFonts w:ascii="Times New Roman" w:hAnsi="Times New Roman"/>
                <w:lang w:val="en-US"/>
              </w:rPr>
              <w:t>Yktinform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220AFA" w:rsidRPr="00220AFA" w:rsidTr="00622438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010" w:type="dxa"/>
            <w:gridSpan w:val="2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>Социальные ролики – два. Об арктическом векторе развития Якутии, значении Арктического центра эпоса и искусств</w:t>
            </w:r>
          </w:p>
        </w:tc>
        <w:tc>
          <w:tcPr>
            <w:tcW w:w="1985" w:type="dxa"/>
            <w:gridSpan w:val="3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- Май, сентябрь </w:t>
            </w:r>
          </w:p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</w:p>
        </w:tc>
        <w:tc>
          <w:tcPr>
            <w:tcW w:w="2486" w:type="dxa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ГТРК «Саха» (с публикацией в «Вестях Арктики», дальневосточных новостях и на онлайн-платформе </w:t>
            </w:r>
            <w:r w:rsidRPr="00220AFA">
              <w:rPr>
                <w:rFonts w:ascii="Times New Roman" w:hAnsi="Times New Roman"/>
                <w:lang w:val="en-US"/>
              </w:rPr>
              <w:t>smotrim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>),</w:t>
            </w:r>
          </w:p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- социальные сети: телеграм-каналы </w:t>
            </w:r>
            <w:r w:rsidRPr="00220AFA">
              <w:rPr>
                <w:rFonts w:ascii="Times New Roman" w:hAnsi="Times New Roman"/>
                <w:lang w:val="en-US"/>
              </w:rPr>
              <w:t>PRyanaya</w:t>
            </w:r>
            <w:r w:rsidRPr="00220AFA">
              <w:rPr>
                <w:rFonts w:ascii="Times New Roman" w:hAnsi="Times New Roman"/>
              </w:rPr>
              <w:t xml:space="preserve"> Якутия, </w:t>
            </w:r>
            <w:r w:rsidRPr="00220AFA">
              <w:rPr>
                <w:rFonts w:ascii="Times New Roman" w:hAnsi="Times New Roman"/>
                <w:lang w:val="en-US"/>
              </w:rPr>
              <w:t>V</w:t>
            </w:r>
            <w:r w:rsidRPr="00220AFA">
              <w:rPr>
                <w:rFonts w:ascii="Times New Roman" w:hAnsi="Times New Roman"/>
              </w:rPr>
              <w:t>-</w:t>
            </w:r>
            <w:r w:rsidRPr="00220AFA">
              <w:rPr>
                <w:rFonts w:ascii="Times New Roman" w:hAnsi="Times New Roman"/>
                <w:lang w:val="en-US"/>
              </w:rPr>
              <w:t>Yakutia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 xml:space="preserve">, </w:t>
            </w:r>
            <w:r w:rsidRPr="00220AFA">
              <w:rPr>
                <w:rFonts w:ascii="Times New Roman" w:hAnsi="Times New Roman"/>
                <w:lang w:val="en-US"/>
              </w:rPr>
              <w:t>Yktinform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220AFA" w:rsidTr="00622438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010" w:type="dxa"/>
            <w:gridSpan w:val="2"/>
          </w:tcPr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Актуальное интервью – два. 1) А.С.Борисов, госсоветник РС(Я) и гендиректор Института, 2) федеральный эксперт </w:t>
            </w:r>
          </w:p>
        </w:tc>
        <w:tc>
          <w:tcPr>
            <w:tcW w:w="1985" w:type="dxa"/>
            <w:gridSpan w:val="3"/>
          </w:tcPr>
          <w:p w:rsidR="00220AFA" w:rsidRPr="00220AFA" w:rsidRDefault="00220AFA" w:rsidP="00220AFA">
            <w:pPr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>Июль, декабрь</w:t>
            </w:r>
          </w:p>
        </w:tc>
        <w:tc>
          <w:tcPr>
            <w:tcW w:w="2486" w:type="dxa"/>
          </w:tcPr>
          <w:p w:rsidR="00220AFA" w:rsidRPr="00220AFA" w:rsidRDefault="00220AFA" w:rsidP="00220AFA">
            <w:pPr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ГТРК «Саха» (с публикацией в «Вестях Арктики», дальневосточных новостях и на онлайн-платформе </w:t>
            </w:r>
            <w:r w:rsidRPr="00220AFA">
              <w:rPr>
                <w:rFonts w:ascii="Times New Roman" w:hAnsi="Times New Roman"/>
                <w:lang w:val="en-US"/>
              </w:rPr>
              <w:t>smotrim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>),</w:t>
            </w:r>
          </w:p>
          <w:p w:rsidR="00220AFA" w:rsidRPr="00220AFA" w:rsidRDefault="00220AFA" w:rsidP="00220AFA">
            <w:pPr>
              <w:pStyle w:val="a4"/>
              <w:ind w:left="0"/>
              <w:rPr>
                <w:rFonts w:ascii="Times New Roman" w:hAnsi="Times New Roman"/>
              </w:rPr>
            </w:pPr>
            <w:r w:rsidRPr="00220AFA">
              <w:rPr>
                <w:rFonts w:ascii="Times New Roman" w:hAnsi="Times New Roman"/>
              </w:rPr>
              <w:t xml:space="preserve">- социальные сети: телеграм-каналы </w:t>
            </w:r>
            <w:r w:rsidRPr="00220AFA">
              <w:rPr>
                <w:rFonts w:ascii="Times New Roman" w:hAnsi="Times New Roman"/>
                <w:lang w:val="en-US"/>
              </w:rPr>
              <w:t>PRyanaya</w:t>
            </w:r>
            <w:r w:rsidRPr="00220AFA">
              <w:rPr>
                <w:rFonts w:ascii="Times New Roman" w:hAnsi="Times New Roman"/>
              </w:rPr>
              <w:t xml:space="preserve"> Якутия, </w:t>
            </w:r>
            <w:r w:rsidRPr="00220AFA">
              <w:rPr>
                <w:rFonts w:ascii="Times New Roman" w:hAnsi="Times New Roman"/>
                <w:lang w:val="en-US"/>
              </w:rPr>
              <w:t>V</w:t>
            </w:r>
            <w:r w:rsidRPr="00220AFA">
              <w:rPr>
                <w:rFonts w:ascii="Times New Roman" w:hAnsi="Times New Roman"/>
              </w:rPr>
              <w:t>-</w:t>
            </w:r>
            <w:r w:rsidRPr="00220AFA">
              <w:rPr>
                <w:rFonts w:ascii="Times New Roman" w:hAnsi="Times New Roman"/>
                <w:lang w:val="en-US"/>
              </w:rPr>
              <w:t>Yakutia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  <w:r w:rsidRPr="00220AFA">
              <w:rPr>
                <w:rFonts w:ascii="Times New Roman" w:hAnsi="Times New Roman"/>
              </w:rPr>
              <w:t xml:space="preserve">, </w:t>
            </w:r>
            <w:r w:rsidRPr="00220AFA">
              <w:rPr>
                <w:rFonts w:ascii="Times New Roman" w:hAnsi="Times New Roman"/>
                <w:lang w:val="en-US"/>
              </w:rPr>
              <w:t>Yktinform</w:t>
            </w:r>
            <w:r w:rsidRPr="00220AFA">
              <w:rPr>
                <w:rFonts w:ascii="Times New Roman" w:hAnsi="Times New Roman"/>
              </w:rPr>
              <w:t>.</w:t>
            </w:r>
            <w:r w:rsidRPr="00220AFA">
              <w:rPr>
                <w:rFonts w:ascii="Times New Roman" w:hAnsi="Times New Roman"/>
                <w:lang w:val="en-US"/>
              </w:rPr>
              <w:t>ru</w:t>
            </w:r>
          </w:p>
        </w:tc>
      </w:tr>
      <w:tr w:rsidR="00220AFA" w:rsidTr="0081147F">
        <w:tc>
          <w:tcPr>
            <w:tcW w:w="9513" w:type="dxa"/>
            <w:gridSpan w:val="8"/>
            <w:tcBorders>
              <w:right w:val="single" w:sz="4" w:space="0" w:color="auto"/>
            </w:tcBorders>
          </w:tcPr>
          <w:p w:rsidR="00220AFA" w:rsidRDefault="00220AFA" w:rsidP="00220AFA">
            <w:pPr>
              <w:ind w:left="360"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8. </w:t>
            </w:r>
            <w:r w:rsidRPr="00FB2073">
              <w:rPr>
                <w:rFonts w:ascii="Times New Roman" w:hAnsi="Times New Roman"/>
                <w:b/>
                <w:sz w:val="24"/>
                <w:szCs w:val="24"/>
              </w:rPr>
              <w:t>Геокультурный туризм. Создание и становление</w:t>
            </w:r>
          </w:p>
          <w:p w:rsidR="00220AFA" w:rsidRPr="00257C91" w:rsidRDefault="00220AFA" w:rsidP="00220AFA">
            <w:pPr>
              <w:ind w:left="360"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0AFA" w:rsidTr="00721AB1">
        <w:tc>
          <w:tcPr>
            <w:tcW w:w="1032" w:type="dxa"/>
            <w:gridSpan w:val="2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010" w:type="dxa"/>
            <w:gridSpan w:val="2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85" w:type="dxa"/>
            <w:gridSpan w:val="3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486" w:type="dxa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220AFA" w:rsidTr="00721AB1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E37A3" w:rsidRDefault="00220AFA" w:rsidP="00220AFA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7D04">
              <w:rPr>
                <w:rFonts w:ascii="Times New Roman" w:hAnsi="Times New Roman"/>
                <w:sz w:val="24"/>
                <w:szCs w:val="24"/>
              </w:rPr>
              <w:t>Создание Экспертного совета  при Правительстве Республики Саха (Якутия) с привлечением научных экспертов.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E37A3" w:rsidRDefault="00220AFA" w:rsidP="00220AFA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 квартал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Default="00220AFA" w:rsidP="00220AFA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0AFA" w:rsidRPr="000752A4" w:rsidRDefault="00220AFA" w:rsidP="00220AFA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220AFA" w:rsidTr="00721AB1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E37A3" w:rsidRDefault="00220AFA" w:rsidP="00220AFA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7D04">
              <w:rPr>
                <w:rFonts w:ascii="Times New Roman" w:hAnsi="Times New Roman"/>
                <w:sz w:val="24"/>
                <w:szCs w:val="24"/>
              </w:rPr>
              <w:t>Включение в план государственного заказа на создание геокультурных комплексов, историко-культурных заповедников, туристических маршрутов и отдельных этнографических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объектов.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E37A3" w:rsidRDefault="00220AFA" w:rsidP="00220AFA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tabs>
                <w:tab w:val="left" w:pos="795"/>
                <w:tab w:val="center" w:pos="13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1A023E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220AFA" w:rsidTr="00721AB1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E37A3" w:rsidRDefault="00220AFA" w:rsidP="00220AFA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геокультурной карты </w:t>
            </w:r>
            <w:r w:rsidRPr="00803E98">
              <w:rPr>
                <w:rFonts w:ascii="Times New Roman" w:hAnsi="Times New Roman"/>
                <w:sz w:val="24"/>
                <w:szCs w:val="24"/>
              </w:rPr>
              <w:t>Республики Саха (Якутия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E37A3" w:rsidRDefault="00220AFA" w:rsidP="00220AFA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Выезды в улусы</w:t>
            </w:r>
          </w:p>
        </w:tc>
      </w:tr>
      <w:tr w:rsidR="00220AFA" w:rsidTr="00E96D51">
        <w:tc>
          <w:tcPr>
            <w:tcW w:w="9513" w:type="dxa"/>
            <w:gridSpan w:val="8"/>
            <w:tcBorders>
              <w:right w:val="single" w:sz="4" w:space="0" w:color="auto"/>
            </w:tcBorders>
          </w:tcPr>
          <w:p w:rsidR="00220AFA" w:rsidRDefault="00220AFA" w:rsidP="00220AFA">
            <w:pPr>
              <w:ind w:left="36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A485A">
              <w:rPr>
                <w:rFonts w:ascii="Times New Roman" w:eastAsiaTheme="minorHAnsi" w:hAnsi="Times New Roman"/>
                <w:b/>
                <w:sz w:val="24"/>
                <w:szCs w:val="24"/>
              </w:rPr>
              <w:t>9.Формирование этнокультурной и геокультурной идентичности</w:t>
            </w:r>
          </w:p>
          <w:p w:rsidR="00220AFA" w:rsidRPr="002A485A" w:rsidRDefault="00220AFA" w:rsidP="00220AFA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0AFA" w:rsidTr="006C6376">
        <w:tc>
          <w:tcPr>
            <w:tcW w:w="1032" w:type="dxa"/>
            <w:gridSpan w:val="2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010" w:type="dxa"/>
            <w:gridSpan w:val="2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right="39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Форма и названия мероприятия</w:t>
            </w:r>
          </w:p>
        </w:tc>
        <w:tc>
          <w:tcPr>
            <w:tcW w:w="1985" w:type="dxa"/>
            <w:gridSpan w:val="3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486" w:type="dxa"/>
          </w:tcPr>
          <w:p w:rsidR="00220AFA" w:rsidRPr="00052541" w:rsidRDefault="00220AFA" w:rsidP="00220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05"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54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</w:tr>
      <w:tr w:rsidR="00220AFA" w:rsidTr="00721AB1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1A023E" w:rsidRDefault="00220AFA" w:rsidP="00220A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XXVIII</w:t>
            </w:r>
            <w:r w:rsidRPr="001A023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Республиканский детский театральный  конкурс  «Синяя птица»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апреля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023E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220AFA" w:rsidTr="00721AB1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День Республики Саха (Якутия)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27 апреля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  <w:tr w:rsidR="00220AFA" w:rsidTr="00721AB1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«</w:t>
            </w:r>
            <w:r w:rsidRPr="00C96CC6">
              <w:rPr>
                <w:rFonts w:ascii="Times New Roman" w:hAnsi="Times New Roman"/>
                <w:sz w:val="24"/>
                <w:szCs w:val="24"/>
              </w:rPr>
              <w:t>Ысыах Олонхо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22-23 июня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МР </w:t>
            </w:r>
            <w:r w:rsidRPr="00C96CC6">
              <w:rPr>
                <w:rFonts w:ascii="Times New Roman" w:hAnsi="Times New Roman"/>
                <w:sz w:val="24"/>
                <w:szCs w:val="24"/>
              </w:rPr>
              <w:t>«Амгинский улус»</w:t>
            </w:r>
          </w:p>
        </w:tc>
      </w:tr>
      <w:tr w:rsidR="00220AFA" w:rsidTr="00721AB1">
        <w:tc>
          <w:tcPr>
            <w:tcW w:w="1032" w:type="dxa"/>
            <w:gridSpan w:val="2"/>
          </w:tcPr>
          <w:p w:rsidR="00220AFA" w:rsidRDefault="00220AFA" w:rsidP="00220AFA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 по эпосу олонхо, в рамках Декады Олонхо (10-летие Дома Олонхо Намского улуса)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FA" w:rsidRPr="00C96CC6" w:rsidRDefault="00220AFA" w:rsidP="00220A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CC6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</w:tc>
      </w:tr>
    </w:tbl>
    <w:p w:rsidR="00C96CC6" w:rsidRPr="004E70AF" w:rsidRDefault="00C96CC6">
      <w:pPr>
        <w:ind w:left="60"/>
        <w:rPr>
          <w:rFonts w:ascii="Times New Roman" w:hAnsi="Times New Roman"/>
        </w:rPr>
      </w:pPr>
    </w:p>
    <w:sectPr w:rsidR="00C96CC6" w:rsidRPr="004E7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5B0" w:rsidRDefault="005325B0" w:rsidP="002B6461">
      <w:pPr>
        <w:spacing w:after="0" w:line="240" w:lineRule="auto"/>
      </w:pPr>
      <w:r>
        <w:separator/>
      </w:r>
    </w:p>
  </w:endnote>
  <w:endnote w:type="continuationSeparator" w:id="0">
    <w:p w:rsidR="005325B0" w:rsidRDefault="005325B0" w:rsidP="002B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576BC150-D18B-450D-BDBE-E37364CA5E4C}"/>
    <w:embedBold r:id="rId2" w:fontKey="{31A75694-FC75-432C-A89D-8EDEC440174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6A05CE2-56D4-4DDD-A212-2194F11EF1E4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4" w:fontKey="{2A6F7E63-3E17-4342-894E-77A37E9EE4F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5B0" w:rsidRDefault="005325B0" w:rsidP="002B6461">
      <w:pPr>
        <w:spacing w:after="0" w:line="240" w:lineRule="auto"/>
      </w:pPr>
      <w:r>
        <w:separator/>
      </w:r>
    </w:p>
  </w:footnote>
  <w:footnote w:type="continuationSeparator" w:id="0">
    <w:p w:rsidR="005325B0" w:rsidRDefault="005325B0" w:rsidP="002B6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C5019"/>
    <w:multiLevelType w:val="hybridMultilevel"/>
    <w:tmpl w:val="2500D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4346A"/>
    <w:multiLevelType w:val="hybridMultilevel"/>
    <w:tmpl w:val="07FED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D72B3"/>
    <w:multiLevelType w:val="hybridMultilevel"/>
    <w:tmpl w:val="0F3CAE36"/>
    <w:lvl w:ilvl="0" w:tplc="ACDAAAE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017B9"/>
    <w:multiLevelType w:val="hybridMultilevel"/>
    <w:tmpl w:val="A0FC5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DD317D"/>
    <w:multiLevelType w:val="hybridMultilevel"/>
    <w:tmpl w:val="9300D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B7"/>
    <w:rsid w:val="00052541"/>
    <w:rsid w:val="000752A4"/>
    <w:rsid w:val="001661F1"/>
    <w:rsid w:val="001A023E"/>
    <w:rsid w:val="001A2649"/>
    <w:rsid w:val="001B03C2"/>
    <w:rsid w:val="001E7CDC"/>
    <w:rsid w:val="00220AFA"/>
    <w:rsid w:val="00227C63"/>
    <w:rsid w:val="0023580E"/>
    <w:rsid w:val="00256A16"/>
    <w:rsid w:val="00257C91"/>
    <w:rsid w:val="0026722E"/>
    <w:rsid w:val="002675FF"/>
    <w:rsid w:val="002A485A"/>
    <w:rsid w:val="002B6461"/>
    <w:rsid w:val="003B73FC"/>
    <w:rsid w:val="00415CCE"/>
    <w:rsid w:val="004D11FC"/>
    <w:rsid w:val="004D20C6"/>
    <w:rsid w:val="004E70AF"/>
    <w:rsid w:val="00513722"/>
    <w:rsid w:val="005325B0"/>
    <w:rsid w:val="005A5AAA"/>
    <w:rsid w:val="005B1867"/>
    <w:rsid w:val="00682D72"/>
    <w:rsid w:val="006E4E1F"/>
    <w:rsid w:val="0071478E"/>
    <w:rsid w:val="00721AB1"/>
    <w:rsid w:val="007E6A38"/>
    <w:rsid w:val="00856175"/>
    <w:rsid w:val="008971E3"/>
    <w:rsid w:val="00943DCA"/>
    <w:rsid w:val="009B253C"/>
    <w:rsid w:val="00A6251C"/>
    <w:rsid w:val="00A96079"/>
    <w:rsid w:val="00AA783D"/>
    <w:rsid w:val="00B22795"/>
    <w:rsid w:val="00B87088"/>
    <w:rsid w:val="00C51332"/>
    <w:rsid w:val="00C96CC6"/>
    <w:rsid w:val="00CA1AB7"/>
    <w:rsid w:val="00DA3B4B"/>
    <w:rsid w:val="00E0667A"/>
    <w:rsid w:val="00E06E4C"/>
    <w:rsid w:val="00EA7420"/>
    <w:rsid w:val="00EF2FEA"/>
    <w:rsid w:val="00FB2073"/>
    <w:rsid w:val="00FC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D27A5-720D-461F-8C3B-CF332F96E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4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List_Paragraph,Multilevel para_II,List Paragraph1,Абзац списка11,ПАРАГРАФ,Абзац списка для документа,List Paragraph,А,Абзац списка1,Список Нумерованный,Абзац списка основной,Выделеный,Текст с номером,Абзац списка4"/>
    <w:basedOn w:val="a"/>
    <w:link w:val="a5"/>
    <w:uiPriority w:val="34"/>
    <w:qFormat/>
    <w:rsid w:val="002B6461"/>
    <w:pPr>
      <w:ind w:left="720"/>
      <w:contextualSpacing/>
    </w:pPr>
  </w:style>
  <w:style w:type="character" w:styleId="a6">
    <w:name w:val="Strong"/>
    <w:uiPriority w:val="22"/>
    <w:qFormat/>
    <w:rsid w:val="002B6461"/>
    <w:rPr>
      <w:b/>
      <w:bCs/>
    </w:rPr>
  </w:style>
  <w:style w:type="paragraph" w:styleId="a7">
    <w:name w:val="header"/>
    <w:basedOn w:val="a"/>
    <w:link w:val="a8"/>
    <w:uiPriority w:val="99"/>
    <w:unhideWhenUsed/>
    <w:rsid w:val="002B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646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B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6461"/>
    <w:rPr>
      <w:rFonts w:ascii="Calibri" w:eastAsia="Calibri" w:hAnsi="Calibri" w:cs="Times New Roman"/>
    </w:rPr>
  </w:style>
  <w:style w:type="character" w:customStyle="1" w:styleId="a5">
    <w:name w:val="Абзац списка Знак"/>
    <w:aliases w:val="List_Paragraph Знак,Multilevel para_II Знак,List Paragraph1 Знак,Абзац списка11 Знак,ПАРАГРАФ Знак,Абзац списка для документа Знак,List Paragraph Знак,А Знак,Абзац списка1 Знак,Список Нумерованный Знак,Абзац списка основной Знак"/>
    <w:link w:val="a4"/>
    <w:uiPriority w:val="34"/>
    <w:locked/>
    <w:rsid w:val="00C96CC6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A0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A023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30ACC-4DBD-4A99-871D-22CED52E9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IGR007</dc:creator>
  <cp:keywords/>
  <dc:description/>
  <cp:lastModifiedBy>IGR015</cp:lastModifiedBy>
  <cp:revision>2</cp:revision>
  <cp:lastPrinted>2024-01-23T04:51:00Z</cp:lastPrinted>
  <dcterms:created xsi:type="dcterms:W3CDTF">2024-02-02T04:03:00Z</dcterms:created>
  <dcterms:modified xsi:type="dcterms:W3CDTF">2024-02-02T04:03:00Z</dcterms:modified>
</cp:coreProperties>
</file>